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19" w:rsidRDefault="00C610A2" w:rsidP="00C610A2">
      <w:pPr>
        <w:tabs>
          <w:tab w:val="left" w:pos="1410"/>
          <w:tab w:val="center" w:pos="4320"/>
        </w:tabs>
        <w:rPr>
          <w:b/>
        </w:rPr>
      </w:pPr>
      <w:r>
        <w:rPr>
          <w:b/>
        </w:rPr>
        <w:tab/>
      </w:r>
    </w:p>
    <w:p w:rsidR="00D91619" w:rsidRPr="00FF417D" w:rsidRDefault="00D91619" w:rsidP="00C610A2">
      <w:pPr>
        <w:tabs>
          <w:tab w:val="left" w:pos="1410"/>
          <w:tab w:val="center" w:pos="4320"/>
        </w:tabs>
        <w:rPr>
          <w:rFonts w:ascii="Biondi" w:hAnsi="Biondi"/>
          <w:b/>
        </w:rPr>
      </w:pPr>
    </w:p>
    <w:p w:rsidR="00D91619" w:rsidRDefault="00D91619" w:rsidP="00C610A2">
      <w:pPr>
        <w:tabs>
          <w:tab w:val="left" w:pos="1410"/>
          <w:tab w:val="center" w:pos="4320"/>
        </w:tabs>
        <w:rPr>
          <w:b/>
        </w:rPr>
      </w:pPr>
      <w:r>
        <w:rPr>
          <w:b/>
          <w:noProof/>
        </w:rPr>
        <w:drawing>
          <wp:inline distT="0" distB="0" distL="0" distR="0">
            <wp:extent cx="2133600" cy="809625"/>
            <wp:effectExtent l="19050" t="0" r="0" b="0"/>
            <wp:docPr id="9" name="Picture 8" descr="C:\Users\Cindy\Desktop\Benedetto logo no guitar_BEST for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ndy\Desktop\Benedetto logo no guitar_BEST for Press.jpg"/>
                    <pic:cNvPicPr>
                      <a:picLocks noChangeAspect="1" noChangeArrowheads="1"/>
                    </pic:cNvPicPr>
                  </pic:nvPicPr>
                  <pic:blipFill>
                    <a:blip r:embed="rId4" cstate="print"/>
                    <a:srcRect/>
                    <a:stretch>
                      <a:fillRect/>
                    </a:stretch>
                  </pic:blipFill>
                  <pic:spPr bwMode="auto">
                    <a:xfrm>
                      <a:off x="0" y="0"/>
                      <a:ext cx="2133600" cy="809625"/>
                    </a:xfrm>
                    <a:prstGeom prst="rect">
                      <a:avLst/>
                    </a:prstGeom>
                    <a:noFill/>
                    <a:ln w="9525">
                      <a:noFill/>
                      <a:miter lim="800000"/>
                      <a:headEnd/>
                      <a:tailEnd/>
                    </a:ln>
                  </pic:spPr>
                </pic:pic>
              </a:graphicData>
            </a:graphic>
          </wp:inline>
        </w:drawing>
      </w:r>
    </w:p>
    <w:p w:rsidR="00FF417D" w:rsidRDefault="0047102E" w:rsidP="00C610A2">
      <w:pPr>
        <w:tabs>
          <w:tab w:val="left" w:pos="1410"/>
          <w:tab w:val="center" w:pos="4320"/>
        </w:tabs>
        <w:rPr>
          <w:b/>
        </w:rPr>
      </w:pPr>
      <w:r>
        <w:rPr>
          <w:b/>
          <w:noProof/>
        </w:rPr>
        <w:drawing>
          <wp:inline distT="0" distB="0" distL="0" distR="0">
            <wp:extent cx="2133600" cy="2895600"/>
            <wp:effectExtent l="19050" t="0" r="0" b="0"/>
            <wp:docPr id="16" name="Picture 13" descr="C:\Users\Cindy\Desktop\Robert Benedetto Inlays Fingerboard of 45th Anniv Guitar Press Release Inset Phot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indy\Desktop\Robert Benedetto Inlays Fingerboard of 45th Anniv Guitar Press Release Inset Photo A.jpg"/>
                    <pic:cNvPicPr>
                      <a:picLocks noChangeAspect="1" noChangeArrowheads="1"/>
                    </pic:cNvPicPr>
                  </pic:nvPicPr>
                  <pic:blipFill>
                    <a:blip r:embed="rId5" cstate="print"/>
                    <a:srcRect/>
                    <a:stretch>
                      <a:fillRect/>
                    </a:stretch>
                  </pic:blipFill>
                  <pic:spPr bwMode="auto">
                    <a:xfrm>
                      <a:off x="0" y="0"/>
                      <a:ext cx="2133600" cy="2895600"/>
                    </a:xfrm>
                    <a:prstGeom prst="rect">
                      <a:avLst/>
                    </a:prstGeom>
                    <a:noFill/>
                    <a:ln w="9525">
                      <a:noFill/>
                      <a:miter lim="800000"/>
                      <a:headEnd/>
                      <a:tailEnd/>
                    </a:ln>
                  </pic:spPr>
                </pic:pic>
              </a:graphicData>
            </a:graphic>
          </wp:inline>
        </w:drawing>
      </w:r>
    </w:p>
    <w:p w:rsidR="00FF417D" w:rsidRPr="00FF417D" w:rsidRDefault="00FF417D" w:rsidP="00FF417D">
      <w:pPr>
        <w:tabs>
          <w:tab w:val="left" w:pos="1410"/>
          <w:tab w:val="center" w:pos="4320"/>
        </w:tabs>
        <w:jc w:val="center"/>
        <w:rPr>
          <w:rFonts w:ascii="Biondi" w:hAnsi="Biondi"/>
          <w:sz w:val="40"/>
          <w:szCs w:val="40"/>
        </w:rPr>
      </w:pPr>
      <w:proofErr w:type="spellStart"/>
      <w:r w:rsidRPr="00FF417D">
        <w:rPr>
          <w:rFonts w:ascii="Biondi" w:hAnsi="Biondi"/>
          <w:b/>
          <w:sz w:val="48"/>
          <w:szCs w:val="48"/>
        </w:rPr>
        <w:t>Benedetto</w:t>
      </w:r>
      <w:proofErr w:type="spellEnd"/>
      <w:r w:rsidRPr="00FF417D">
        <w:rPr>
          <w:rFonts w:ascii="Biondi" w:hAnsi="Biondi"/>
          <w:b/>
          <w:sz w:val="48"/>
          <w:szCs w:val="48"/>
        </w:rPr>
        <w:t xml:space="preserve"> Guitars Celebrates 45 Years </w:t>
      </w:r>
      <w:r w:rsidRPr="00FF417D">
        <w:rPr>
          <w:rFonts w:ascii="Biondi" w:hAnsi="Biondi"/>
          <w:sz w:val="40"/>
          <w:szCs w:val="40"/>
        </w:rPr>
        <w:t>(1968-2013)</w:t>
      </w:r>
    </w:p>
    <w:p w:rsidR="00FF417D" w:rsidRDefault="00FF417D" w:rsidP="00FF417D">
      <w:pPr>
        <w:tabs>
          <w:tab w:val="left" w:pos="1410"/>
          <w:tab w:val="center" w:pos="4320"/>
        </w:tabs>
        <w:rPr>
          <w:b/>
          <w:noProof/>
          <w:sz w:val="48"/>
          <w:szCs w:val="48"/>
        </w:rPr>
      </w:pPr>
    </w:p>
    <w:p w:rsidR="00D0639E" w:rsidRPr="00FF417D" w:rsidRDefault="00D0639E" w:rsidP="00FF417D">
      <w:pPr>
        <w:tabs>
          <w:tab w:val="left" w:pos="1410"/>
          <w:tab w:val="center" w:pos="4320"/>
        </w:tabs>
        <w:rPr>
          <w:b/>
          <w:sz w:val="48"/>
          <w:szCs w:val="48"/>
        </w:rPr>
      </w:pPr>
      <w:r>
        <w:t xml:space="preserve">Founded in 1968 by American </w:t>
      </w:r>
      <w:proofErr w:type="spellStart"/>
      <w:r>
        <w:t>luthier</w:t>
      </w:r>
      <w:proofErr w:type="spellEnd"/>
      <w:r>
        <w:t xml:space="preserve"> Robert </w:t>
      </w:r>
      <w:proofErr w:type="spellStart"/>
      <w:r>
        <w:t>Benedetto</w:t>
      </w:r>
      <w:proofErr w:type="spellEnd"/>
      <w:r>
        <w:t xml:space="preserve">, </w:t>
      </w:r>
      <w:proofErr w:type="spellStart"/>
      <w:r w:rsidRPr="007D6763">
        <w:rPr>
          <w:b/>
          <w:i/>
        </w:rPr>
        <w:t>Benedetto</w:t>
      </w:r>
      <w:proofErr w:type="spellEnd"/>
      <w:r w:rsidRPr="007D6763">
        <w:rPr>
          <w:b/>
          <w:i/>
        </w:rPr>
        <w:t xml:space="preserve"> Guitars, Inc.</w:t>
      </w:r>
      <w:r>
        <w:t xml:space="preserve"> of Savannah, GA is celebrating 2013 as their 45</w:t>
      </w:r>
      <w:r w:rsidRPr="007D6763">
        <w:rPr>
          <w:vertAlign w:val="superscript"/>
        </w:rPr>
        <w:t>th</w:t>
      </w:r>
      <w:r>
        <w:t xml:space="preserve"> Annivers</w:t>
      </w:r>
      <w:r w:rsidR="00AF5A15">
        <w:t xml:space="preserve">ary of jazz guitar excellence. The </w:t>
      </w:r>
      <w:r>
        <w:t xml:space="preserve">internationally renowned company builds some of the </w:t>
      </w:r>
      <w:proofErr w:type="gramStart"/>
      <w:r>
        <w:t>world’s</w:t>
      </w:r>
      <w:proofErr w:type="gramEnd"/>
      <w:r>
        <w:t xml:space="preserve"> most collectable and expensive instruments while still focusing their production on the needs of professional and aspiring jazz guitarists.</w:t>
      </w:r>
    </w:p>
    <w:p w:rsidR="00D0639E" w:rsidRDefault="00D0639E" w:rsidP="00D0639E"/>
    <w:p w:rsidR="00D0639E" w:rsidRDefault="006D31E7" w:rsidP="00D0639E">
      <w:proofErr w:type="spellStart"/>
      <w:r>
        <w:t>Benedetto</w:t>
      </w:r>
      <w:proofErr w:type="spellEnd"/>
      <w:r>
        <w:t xml:space="preserve"> guitars have been</w:t>
      </w:r>
      <w:r w:rsidR="00D0639E">
        <w:t xml:space="preserve"> played by three generations of jazz masters including Johnny Smith, Kenny Burrell, </w:t>
      </w:r>
      <w:r>
        <w:t xml:space="preserve">Bucky </w:t>
      </w:r>
      <w:proofErr w:type="spellStart"/>
      <w:r>
        <w:t>Pizzarelli</w:t>
      </w:r>
      <w:proofErr w:type="spellEnd"/>
      <w:r>
        <w:t xml:space="preserve">, </w:t>
      </w:r>
      <w:r w:rsidR="00D0639E">
        <w:t xml:space="preserve">Martin Taylor, </w:t>
      </w:r>
      <w:r>
        <w:t xml:space="preserve">and Pat Martino as well as </w:t>
      </w:r>
      <w:r w:rsidR="004D3741">
        <w:t xml:space="preserve">Howard Alden, </w:t>
      </w:r>
      <w:r>
        <w:t xml:space="preserve">Dan </w:t>
      </w:r>
      <w:proofErr w:type="spellStart"/>
      <w:r>
        <w:t>Faehnle</w:t>
      </w:r>
      <w:proofErr w:type="spellEnd"/>
      <w:r w:rsidR="00D0639E">
        <w:t xml:space="preserve">, Jack Wilkins, Ron </w:t>
      </w:r>
      <w:proofErr w:type="spellStart"/>
      <w:r w:rsidR="00D0639E">
        <w:t>Eschete</w:t>
      </w:r>
      <w:proofErr w:type="spellEnd"/>
      <w:r w:rsidR="00D0639E">
        <w:t xml:space="preserve">, Frank Vignola, </w:t>
      </w:r>
      <w:r>
        <w:t xml:space="preserve">Chico </w:t>
      </w:r>
      <w:proofErr w:type="spellStart"/>
      <w:r>
        <w:t>Pinheiro</w:t>
      </w:r>
      <w:proofErr w:type="spellEnd"/>
      <w:r w:rsidR="00D0639E">
        <w:t>, Jimmy Bruno,</w:t>
      </w:r>
      <w:r>
        <w:t xml:space="preserve"> Earl </w:t>
      </w:r>
      <w:proofErr w:type="spellStart"/>
      <w:r>
        <w:t>Klugh</w:t>
      </w:r>
      <w:proofErr w:type="spellEnd"/>
      <w:r>
        <w:t xml:space="preserve"> and Andreas </w:t>
      </w:r>
      <w:proofErr w:type="spellStart"/>
      <w:r>
        <w:t>Varady</w:t>
      </w:r>
      <w:proofErr w:type="spellEnd"/>
      <w:r>
        <w:t>.</w:t>
      </w:r>
      <w:r w:rsidR="00D0639E">
        <w:t xml:space="preserve"> The </w:t>
      </w:r>
      <w:proofErr w:type="spellStart"/>
      <w:r w:rsidR="00D0639E">
        <w:t>Benedetto</w:t>
      </w:r>
      <w:proofErr w:type="spellEnd"/>
      <w:r w:rsidR="00D0639E">
        <w:t xml:space="preserve"> guitar appears on countless recordings, videos, and TV and film soundtracks, and has been featured in books, magazines and museums (including the permanent collection of The Smithsonian Institution’s National Museum of American History), and on concert stages and jazz festivals around the world.</w:t>
      </w:r>
    </w:p>
    <w:p w:rsidR="00D0639E" w:rsidRDefault="00D0639E" w:rsidP="00D0639E"/>
    <w:p w:rsidR="00D0639E" w:rsidRDefault="00D0639E" w:rsidP="00D0639E">
      <w:r>
        <w:lastRenderedPageBreak/>
        <w:t xml:space="preserve">Born in the Bronx, New York in 1946, </w:t>
      </w:r>
      <w:proofErr w:type="spellStart"/>
      <w:r>
        <w:t>Benedetto’s</w:t>
      </w:r>
      <w:proofErr w:type="spellEnd"/>
      <w:r>
        <w:t xml:space="preserve"> great American journey has taken him from his personal workbench as an independent </w:t>
      </w:r>
      <w:proofErr w:type="spellStart"/>
      <w:r>
        <w:t>luthier</w:t>
      </w:r>
      <w:proofErr w:type="spellEnd"/>
      <w:r>
        <w:t xml:space="preserve">, through prominence as author of the highly acclaimed 1994 publication “Making </w:t>
      </w:r>
      <w:proofErr w:type="gramStart"/>
      <w:r>
        <w:t>An</w:t>
      </w:r>
      <w:proofErr w:type="gramEnd"/>
      <w:r>
        <w:t xml:space="preserve"> </w:t>
      </w:r>
      <w:proofErr w:type="spellStart"/>
      <w:r>
        <w:t>Archtop</w:t>
      </w:r>
      <w:proofErr w:type="spellEnd"/>
      <w:r>
        <w:t xml:space="preserve"> Guitar,” to overseeing construction via licensing agreements at Fender &amp; Guild guitar companies, to chairmanship of his own </w:t>
      </w:r>
      <w:proofErr w:type="spellStart"/>
      <w:r>
        <w:t>Benedetto</w:t>
      </w:r>
      <w:proofErr w:type="spellEnd"/>
      <w:r>
        <w:t xml:space="preserve"> Guitars, Inc. manufacturing company.  </w:t>
      </w:r>
    </w:p>
    <w:p w:rsidR="00D0639E" w:rsidRDefault="00D0639E" w:rsidP="00D0639E"/>
    <w:p w:rsidR="00D0639E" w:rsidRDefault="001E09C4" w:rsidP="00D0639E">
      <w:r>
        <w:rPr>
          <w:noProof/>
        </w:rPr>
        <w:drawing>
          <wp:inline distT="0" distB="0" distL="0" distR="0">
            <wp:extent cx="5080000" cy="6400800"/>
            <wp:effectExtent l="19050" t="0" r="6350" b="0"/>
            <wp:docPr id="8" name="Picture 7" descr="Benedetto Paul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detto Paul 2006.jpg"/>
                    <pic:cNvPicPr/>
                  </pic:nvPicPr>
                  <pic:blipFill>
                    <a:blip r:embed="rId6" cstate="print"/>
                    <a:stretch>
                      <a:fillRect/>
                    </a:stretch>
                  </pic:blipFill>
                  <pic:spPr>
                    <a:xfrm>
                      <a:off x="0" y="0"/>
                      <a:ext cx="5080000" cy="6400800"/>
                    </a:xfrm>
                    <a:prstGeom prst="rect">
                      <a:avLst/>
                    </a:prstGeom>
                  </pic:spPr>
                </pic:pic>
              </a:graphicData>
            </a:graphic>
          </wp:inline>
        </w:drawing>
      </w:r>
      <w:r w:rsidR="00F81547">
        <w:t>President</w:t>
      </w:r>
      <w:r w:rsidR="00D0639E">
        <w:t xml:space="preserve">/CEO of </w:t>
      </w:r>
      <w:proofErr w:type="spellStart"/>
      <w:r w:rsidR="00D0639E">
        <w:t>Benedetto</w:t>
      </w:r>
      <w:proofErr w:type="spellEnd"/>
      <w:r w:rsidR="00D0639E">
        <w:t xml:space="preserve"> Guitars Howard Paul notes that “Bob’s unparalleled career has impacted the entire industry, and raised the bar for </w:t>
      </w:r>
      <w:proofErr w:type="spellStart"/>
      <w:r w:rsidR="00D0639E">
        <w:t>luthiers</w:t>
      </w:r>
      <w:proofErr w:type="spellEnd"/>
      <w:r w:rsidR="00D0639E">
        <w:t xml:space="preserve">, manufacturers, and players alike.  His 45 years of experience, experimentation, </w:t>
      </w:r>
      <w:proofErr w:type="gramStart"/>
      <w:r w:rsidR="00D0639E">
        <w:t>collaboration</w:t>
      </w:r>
      <w:proofErr w:type="gramEnd"/>
      <w:r w:rsidR="00D0639E">
        <w:t xml:space="preserve"> with the </w:t>
      </w:r>
      <w:r w:rsidR="00D0639E">
        <w:lastRenderedPageBreak/>
        <w:t xml:space="preserve">greatest players of their day, and willingness to share his secrets and know-how can be heard and felt in every </w:t>
      </w:r>
      <w:proofErr w:type="spellStart"/>
      <w:r w:rsidR="00D0639E">
        <w:t>Benedetto</w:t>
      </w:r>
      <w:proofErr w:type="spellEnd"/>
      <w:r w:rsidR="00D0639E">
        <w:t xml:space="preserve"> guitar made today, as they reflect </w:t>
      </w:r>
      <w:proofErr w:type="spellStart"/>
      <w:r w:rsidR="00D0639E">
        <w:t>Benedetto’s</w:t>
      </w:r>
      <w:proofErr w:type="spellEnd"/>
      <w:r w:rsidR="00D0639E">
        <w:t xml:space="preserve"> character and talent.” </w:t>
      </w:r>
    </w:p>
    <w:p w:rsidR="00D0639E" w:rsidRDefault="00D0639E" w:rsidP="00D0639E"/>
    <w:p w:rsidR="00D0639E" w:rsidRDefault="00D0639E" w:rsidP="00D0639E">
      <w:r>
        <w:t>To commemorate the occasion, a one-of-a-kind 45</w:t>
      </w:r>
      <w:r w:rsidRPr="00CF0360">
        <w:rPr>
          <w:vertAlign w:val="superscript"/>
        </w:rPr>
        <w:t>th</w:t>
      </w:r>
      <w:r>
        <w:t xml:space="preserve"> Anniversary guitar is being made.</w:t>
      </w:r>
    </w:p>
    <w:p w:rsidR="00D0639E" w:rsidRPr="002064F5" w:rsidRDefault="00D0639E" w:rsidP="00D0639E">
      <w:pPr>
        <w:rPr>
          <w:b/>
          <w:sz w:val="20"/>
          <w:szCs w:val="20"/>
        </w:rPr>
      </w:pPr>
      <w:r w:rsidRPr="002064F5">
        <w:rPr>
          <w:b/>
          <w:sz w:val="20"/>
          <w:szCs w:val="20"/>
        </w:rPr>
        <w:br/>
      </w:r>
      <w:r w:rsidRPr="002064F5">
        <w:rPr>
          <w:i/>
          <w:sz w:val="20"/>
          <w:szCs w:val="20"/>
        </w:rPr>
        <w:t xml:space="preserve">"Bob </w:t>
      </w:r>
      <w:proofErr w:type="spellStart"/>
      <w:r w:rsidRPr="002064F5">
        <w:rPr>
          <w:i/>
          <w:sz w:val="20"/>
          <w:szCs w:val="20"/>
        </w:rPr>
        <w:t>Benedetto</w:t>
      </w:r>
      <w:proofErr w:type="spellEnd"/>
      <w:r w:rsidRPr="002064F5">
        <w:rPr>
          <w:i/>
          <w:sz w:val="20"/>
          <w:szCs w:val="20"/>
        </w:rPr>
        <w:t xml:space="preserve"> is the foremost builder of </w:t>
      </w:r>
      <w:proofErr w:type="spellStart"/>
      <w:r w:rsidRPr="002064F5">
        <w:rPr>
          <w:i/>
          <w:sz w:val="20"/>
          <w:szCs w:val="20"/>
        </w:rPr>
        <w:t>archtop</w:t>
      </w:r>
      <w:proofErr w:type="spellEnd"/>
      <w:r w:rsidRPr="002064F5">
        <w:rPr>
          <w:i/>
          <w:sz w:val="20"/>
          <w:szCs w:val="20"/>
        </w:rPr>
        <w:t xml:space="preserve"> guitars in the world. With tools that had belonged to his grandfather and tools that he made himself, he started making guitars entirely by hand. He rose to become the standard bearer of a tradition of hand craftsmanship that threads its way back through the work of John D¹Angelico, Orville Gibson, Lloyd </w:t>
      </w:r>
      <w:proofErr w:type="spellStart"/>
      <w:r w:rsidRPr="002064F5">
        <w:rPr>
          <w:i/>
          <w:sz w:val="20"/>
          <w:szCs w:val="20"/>
        </w:rPr>
        <w:t>Loar</w:t>
      </w:r>
      <w:proofErr w:type="spellEnd"/>
      <w:r w:rsidRPr="002064F5">
        <w:rPr>
          <w:i/>
          <w:sz w:val="20"/>
          <w:szCs w:val="20"/>
        </w:rPr>
        <w:t xml:space="preserve"> and even further to the centuries-old reverence for artistry and craft that is so much a part of the Italian and Italian-American heritage."</w:t>
      </w:r>
      <w:r w:rsidRPr="002064F5">
        <w:rPr>
          <w:sz w:val="20"/>
          <w:szCs w:val="20"/>
        </w:rPr>
        <w:t xml:space="preserve">   </w:t>
      </w:r>
      <w:r w:rsidRPr="002064F5">
        <w:rPr>
          <w:b/>
          <w:sz w:val="20"/>
          <w:szCs w:val="20"/>
        </w:rPr>
        <w:t xml:space="preserve">TOM WHEELER, </w:t>
      </w:r>
      <w:r w:rsidRPr="002064F5">
        <w:rPr>
          <w:sz w:val="20"/>
          <w:szCs w:val="20"/>
        </w:rPr>
        <w:t>Renowned Guitar Historian, Author of The Guitar Book; American Guitars; The Stratocaster Chronicles; former Editor in Chief, Guitar Player Magazine</w:t>
      </w:r>
    </w:p>
    <w:p w:rsidR="00D0639E" w:rsidRDefault="00D0639E" w:rsidP="00D0639E"/>
    <w:p w:rsidR="00D0639E" w:rsidRDefault="00812195" w:rsidP="00D0639E">
      <w:hyperlink r:id="rId7" w:history="1">
        <w:r w:rsidR="00D0639E" w:rsidRPr="006A3EDE">
          <w:rPr>
            <w:rStyle w:val="Hyperlink"/>
          </w:rPr>
          <w:t>www.benedettoguitars.com</w:t>
        </w:r>
      </w:hyperlink>
      <w:r w:rsidR="00D0639E">
        <w:t xml:space="preserve">  </w:t>
      </w:r>
      <w:r w:rsidR="00D0639E" w:rsidRPr="00D91619">
        <w:rPr>
          <w:noProof/>
        </w:rPr>
        <w:drawing>
          <wp:inline distT="0" distB="0" distL="0" distR="0">
            <wp:extent cx="704850" cy="409575"/>
            <wp:effectExtent l="19050" t="0" r="0" b="0"/>
            <wp:docPr id="13" name="Picture 1" descr="C:\Users\Cindy\Documents\ADS &amp; LOGOS\45th BG Anniv logos etc\BG45thAnniv19682013JuiceFont for premier luthi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ADS &amp; LOGOS\45th BG Anniv logos etc\BG45thAnniv19682013JuiceFont for premier luthier page.jpg"/>
                    <pic:cNvPicPr>
                      <a:picLocks noChangeAspect="1" noChangeArrowheads="1"/>
                    </pic:cNvPicPr>
                  </pic:nvPicPr>
                  <pic:blipFill>
                    <a:blip r:embed="rId8" cstate="print"/>
                    <a:srcRect/>
                    <a:stretch>
                      <a:fillRect/>
                    </a:stretch>
                  </pic:blipFill>
                  <pic:spPr bwMode="auto">
                    <a:xfrm>
                      <a:off x="0" y="0"/>
                      <a:ext cx="704850" cy="409575"/>
                    </a:xfrm>
                    <a:prstGeom prst="rect">
                      <a:avLst/>
                    </a:prstGeom>
                    <a:noFill/>
                    <a:ln w="9525">
                      <a:noFill/>
                      <a:miter lim="800000"/>
                      <a:headEnd/>
                      <a:tailEnd/>
                    </a:ln>
                  </pic:spPr>
                </pic:pic>
              </a:graphicData>
            </a:graphic>
          </wp:inline>
        </w:drawing>
      </w:r>
    </w:p>
    <w:p w:rsidR="00D0639E" w:rsidRPr="0003426D" w:rsidRDefault="00D0639E" w:rsidP="00D0639E">
      <w:pPr>
        <w:rPr>
          <w:rFonts w:ascii="Hurry Up" w:hAnsi="Hurry Up"/>
        </w:rPr>
      </w:pPr>
    </w:p>
    <w:p w:rsidR="00D0639E" w:rsidRPr="0003426D" w:rsidRDefault="00D0639E" w:rsidP="00D0639E">
      <w:pPr>
        <w:rPr>
          <w:rFonts w:ascii="Hurry Up" w:hAnsi="Hurry Up"/>
        </w:rPr>
      </w:pPr>
      <w:proofErr w:type="spellStart"/>
      <w:r w:rsidRPr="0003426D">
        <w:rPr>
          <w:rFonts w:ascii="Hurry Up" w:hAnsi="Hurry Up"/>
        </w:rPr>
        <w:t>Benedetto</w:t>
      </w:r>
      <w:proofErr w:type="spellEnd"/>
      <w:r w:rsidRPr="0003426D">
        <w:rPr>
          <w:rFonts w:ascii="Hurry Up" w:hAnsi="Hurry Up"/>
        </w:rPr>
        <w:t xml:space="preserve"> Guitars, 10 Mall Terrace, Suite A, Savannah GA </w:t>
      </w:r>
      <w:proofErr w:type="gramStart"/>
      <w:r w:rsidRPr="0003426D">
        <w:rPr>
          <w:rFonts w:ascii="Hurry Up" w:hAnsi="Hurry Up"/>
        </w:rPr>
        <w:t>31406  USA</w:t>
      </w:r>
      <w:proofErr w:type="gramEnd"/>
    </w:p>
    <w:p w:rsidR="0034713F" w:rsidRPr="007D6763" w:rsidRDefault="0034713F" w:rsidP="0034713F"/>
    <w:p w:rsidR="0034713F" w:rsidRDefault="0034713F" w:rsidP="0034713F"/>
    <w:p w:rsidR="00714C8F" w:rsidRDefault="00714C8F" w:rsidP="00714C8F"/>
    <w:p w:rsidR="00A87D97" w:rsidRDefault="00A87D97"/>
    <w:sectPr w:rsidR="00A87D97" w:rsidSect="007D67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Hurry Up">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C8F"/>
    <w:rsid w:val="0003426D"/>
    <w:rsid w:val="001E09C4"/>
    <w:rsid w:val="002B6146"/>
    <w:rsid w:val="0034713F"/>
    <w:rsid w:val="00437E90"/>
    <w:rsid w:val="0047102E"/>
    <w:rsid w:val="004D3741"/>
    <w:rsid w:val="005D5DF5"/>
    <w:rsid w:val="006D31E7"/>
    <w:rsid w:val="00714C8F"/>
    <w:rsid w:val="00812195"/>
    <w:rsid w:val="008A4A9A"/>
    <w:rsid w:val="00925672"/>
    <w:rsid w:val="00A87D97"/>
    <w:rsid w:val="00AF5A15"/>
    <w:rsid w:val="00C610A2"/>
    <w:rsid w:val="00CF6A2D"/>
    <w:rsid w:val="00D0639E"/>
    <w:rsid w:val="00D91619"/>
    <w:rsid w:val="00E529C8"/>
    <w:rsid w:val="00F45941"/>
    <w:rsid w:val="00F81547"/>
    <w:rsid w:val="00FF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4C8F"/>
    <w:rPr>
      <w:color w:val="0000FF"/>
      <w:u w:val="single"/>
    </w:rPr>
  </w:style>
  <w:style w:type="paragraph" w:styleId="BalloonText">
    <w:name w:val="Balloon Text"/>
    <w:basedOn w:val="Normal"/>
    <w:link w:val="BalloonTextChar"/>
    <w:uiPriority w:val="99"/>
    <w:semiHidden/>
    <w:unhideWhenUsed/>
    <w:rsid w:val="00C610A2"/>
    <w:rPr>
      <w:rFonts w:ascii="Tahoma" w:hAnsi="Tahoma" w:cs="Tahoma"/>
      <w:sz w:val="16"/>
      <w:szCs w:val="16"/>
    </w:rPr>
  </w:style>
  <w:style w:type="character" w:customStyle="1" w:styleId="BalloonTextChar">
    <w:name w:val="Balloon Text Char"/>
    <w:basedOn w:val="DefaultParagraphFont"/>
    <w:link w:val="BalloonText"/>
    <w:uiPriority w:val="99"/>
    <w:semiHidden/>
    <w:rsid w:val="00C61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benedettogui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2013-03-13T19:44:00Z</cp:lastPrinted>
  <dcterms:created xsi:type="dcterms:W3CDTF">2013-03-13T20:18:00Z</dcterms:created>
  <dcterms:modified xsi:type="dcterms:W3CDTF">2013-03-13T20:18:00Z</dcterms:modified>
</cp:coreProperties>
</file>